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1F41" w14:textId="77777777" w:rsidR="00586276" w:rsidRDefault="00586276" w:rsidP="0060518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40D8A66" w14:textId="77777777" w:rsidR="006B4E17" w:rsidRDefault="006B4E17" w:rsidP="0060518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752D7467" w14:textId="77777777" w:rsidR="006B4E17" w:rsidRDefault="006B4E17" w:rsidP="0060518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9EDA4EF" w14:textId="77777777" w:rsidR="004723BA" w:rsidRDefault="004723BA" w:rsidP="0060518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5D6C606E" w14:textId="77777777" w:rsidR="004723BA" w:rsidRDefault="004723BA" w:rsidP="0060518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7A582C16" w14:textId="77777777" w:rsidR="00887368" w:rsidRDefault="00887368" w:rsidP="0060518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536F40FB" w14:textId="77777777" w:rsidR="00887368" w:rsidRDefault="00887368" w:rsidP="0060518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5E6A3765" w14:textId="77777777" w:rsidR="00E83862" w:rsidRDefault="00E83862" w:rsidP="0060518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1D920E3" w14:textId="77777777" w:rsidR="00E83862" w:rsidRDefault="00E83862" w:rsidP="0060518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37ACF84" w14:textId="77777777" w:rsidR="00586276" w:rsidRDefault="00586276" w:rsidP="0060518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75616C8" w14:textId="001DD4D6" w:rsidR="00391123" w:rsidRPr="00605181" w:rsidRDefault="00605181" w:rsidP="0060518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605181">
        <w:rPr>
          <w:rFonts w:ascii="Arial" w:hAnsi="Arial" w:cs="Arial"/>
          <w:b/>
          <w:bCs/>
          <w:sz w:val="24"/>
          <w:szCs w:val="24"/>
          <w:lang w:val="es-ES"/>
        </w:rPr>
        <w:t>BEN</w:t>
      </w:r>
      <w:r>
        <w:rPr>
          <w:rFonts w:ascii="Arial" w:hAnsi="Arial" w:cs="Arial"/>
          <w:b/>
          <w:bCs/>
          <w:sz w:val="24"/>
          <w:szCs w:val="24"/>
          <w:lang w:val="es-ES"/>
        </w:rPr>
        <w:t>E</w:t>
      </w:r>
      <w:r w:rsidRPr="00605181">
        <w:rPr>
          <w:rFonts w:ascii="Arial" w:hAnsi="Arial" w:cs="Arial"/>
          <w:b/>
          <w:bCs/>
          <w:sz w:val="24"/>
          <w:szCs w:val="24"/>
          <w:lang w:val="es-ES"/>
        </w:rPr>
        <w:t>FICIOS DE BEBER AGUA CALIENTE</w:t>
      </w:r>
    </w:p>
    <w:p w14:paraId="2D0D719E" w14:textId="77777777" w:rsidR="00605181" w:rsidRDefault="00605181" w:rsidP="00605181">
      <w:pPr>
        <w:pStyle w:val="Sinespaciado"/>
        <w:rPr>
          <w:rFonts w:ascii="Times New Roman" w:hAnsi="Times New Roman" w:cs="Times New Roman"/>
          <w:lang w:val="es-ES"/>
        </w:rPr>
      </w:pPr>
    </w:p>
    <w:p w14:paraId="6F5DBBD2" w14:textId="5428673D" w:rsidR="00605181" w:rsidRPr="00605181" w:rsidRDefault="00605181" w:rsidP="00605181">
      <w:pPr>
        <w:pStyle w:val="Sinespaciado"/>
        <w:rPr>
          <w:rFonts w:ascii="Arial" w:hAnsi="Arial" w:cs="Arial"/>
          <w:lang w:val="es-ES"/>
        </w:rPr>
      </w:pPr>
      <w:r w:rsidRPr="00605181">
        <w:rPr>
          <w:rFonts w:ascii="Arial" w:hAnsi="Arial" w:cs="Arial"/>
          <w:lang w:val="es-ES"/>
        </w:rPr>
        <w:t>Darner A. Mora Alvarado</w:t>
      </w:r>
    </w:p>
    <w:p w14:paraId="79FB5EF2" w14:textId="16A868FC" w:rsidR="00605181" w:rsidRDefault="00605181" w:rsidP="00605181">
      <w:pPr>
        <w:pStyle w:val="Sinespaciado"/>
        <w:rPr>
          <w:rFonts w:ascii="Arial" w:hAnsi="Arial" w:cs="Arial"/>
          <w:b/>
          <w:bCs/>
          <w:lang w:val="es-ES"/>
        </w:rPr>
      </w:pPr>
      <w:r w:rsidRPr="00605181">
        <w:rPr>
          <w:rFonts w:ascii="Arial" w:hAnsi="Arial" w:cs="Arial"/>
          <w:b/>
          <w:bCs/>
          <w:lang w:val="es-ES"/>
        </w:rPr>
        <w:t>Salubrista público</w:t>
      </w:r>
    </w:p>
    <w:p w14:paraId="67C6C735" w14:textId="3CCD32E0" w:rsidR="00605181" w:rsidRDefault="00605181" w:rsidP="00605181">
      <w:pPr>
        <w:pStyle w:val="Sinespaciado"/>
        <w:rPr>
          <w:rFonts w:ascii="Arial" w:hAnsi="Arial" w:cs="Arial"/>
          <w:b/>
          <w:bCs/>
          <w:lang w:val="es-ES"/>
        </w:rPr>
      </w:pPr>
    </w:p>
    <w:p w14:paraId="7843A288" w14:textId="77777777" w:rsidR="00B77014" w:rsidRDefault="00B77014" w:rsidP="00605181">
      <w:pPr>
        <w:pStyle w:val="Sinespaciado"/>
        <w:rPr>
          <w:rFonts w:ascii="Arial" w:hAnsi="Arial" w:cs="Arial"/>
          <w:b/>
          <w:bCs/>
          <w:lang w:val="es-ES"/>
        </w:rPr>
      </w:pPr>
    </w:p>
    <w:p w14:paraId="4BC05D31" w14:textId="1334564E" w:rsidR="00605181" w:rsidRDefault="00EF656D" w:rsidP="00EF656D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noProof/>
          <w:lang w:val="es-ES"/>
        </w:rPr>
        <w:drawing>
          <wp:anchor distT="0" distB="0" distL="114300" distR="114300" simplePos="0" relativeHeight="251658240" behindDoc="1" locked="0" layoutInCell="1" allowOverlap="1" wp14:anchorId="53412BD1" wp14:editId="093D156B">
            <wp:simplePos x="0" y="0"/>
            <wp:positionH relativeFrom="column">
              <wp:posOffset>3737610</wp:posOffset>
            </wp:positionH>
            <wp:positionV relativeFrom="paragraph">
              <wp:posOffset>33655</wp:posOffset>
            </wp:positionV>
            <wp:extent cx="1818640" cy="1697355"/>
            <wp:effectExtent l="0" t="0" r="0" b="0"/>
            <wp:wrapTight wrapText="bothSides">
              <wp:wrapPolygon edited="0">
                <wp:start x="0" y="0"/>
                <wp:lineTo x="0" y="21333"/>
                <wp:lineTo x="21268" y="21333"/>
                <wp:lineTo x="21268" y="0"/>
                <wp:lineTo x="0" y="0"/>
              </wp:wrapPolygon>
            </wp:wrapTight>
            <wp:docPr id="884738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21"/>
                    <a:stretch/>
                  </pic:blipFill>
                  <pic:spPr bwMode="auto">
                    <a:xfrm>
                      <a:off x="0" y="0"/>
                      <a:ext cx="181864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181">
        <w:rPr>
          <w:rFonts w:ascii="Arial" w:hAnsi="Arial" w:cs="Arial"/>
          <w:sz w:val="24"/>
          <w:szCs w:val="24"/>
          <w:lang w:val="es-ES"/>
        </w:rPr>
        <w:t>Un amigo y excompañero del Laboratorio Nacional de Aguas, que ha vivido 15 años en China, me indicó que me tenía un buen tema</w:t>
      </w:r>
      <w:r w:rsidR="009E7A4B">
        <w:rPr>
          <w:rFonts w:ascii="Arial" w:hAnsi="Arial" w:cs="Arial"/>
          <w:sz w:val="24"/>
          <w:szCs w:val="24"/>
          <w:lang w:val="es-ES"/>
        </w:rPr>
        <w:t>, para aunar a</w:t>
      </w:r>
      <w:r w:rsidR="00605181">
        <w:rPr>
          <w:rFonts w:ascii="Arial" w:hAnsi="Arial" w:cs="Arial"/>
          <w:sz w:val="24"/>
          <w:szCs w:val="24"/>
          <w:lang w:val="es-ES"/>
        </w:rPr>
        <w:t xml:space="preserve"> mis escritos relacionados con la salud; el origen y los beneficios del consumo de agua caliente o tibia, la cual es una tradición en la cultura oriental, específicamente en Japón y China. En este breve artículo, siguiendo la propuesta de mi amigo Manrique Rodríguez, abordaré en forma breve este interesante tema.</w:t>
      </w:r>
    </w:p>
    <w:p w14:paraId="4EBC7F72" w14:textId="0BDDAA8A" w:rsidR="00605181" w:rsidRDefault="00605181" w:rsidP="00605181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consumo de agua caliente está relacionado con la medicina tradicional china,</w:t>
      </w:r>
      <w:r w:rsidR="00EA462B">
        <w:rPr>
          <w:rFonts w:ascii="Arial" w:hAnsi="Arial" w:cs="Arial"/>
          <w:sz w:val="24"/>
          <w:szCs w:val="24"/>
          <w:lang w:val="es-ES"/>
        </w:rPr>
        <w:t xml:space="preserve"> donde</w:t>
      </w:r>
      <w:r>
        <w:rPr>
          <w:rFonts w:ascii="Arial" w:hAnsi="Arial" w:cs="Arial"/>
          <w:sz w:val="24"/>
          <w:szCs w:val="24"/>
          <w:lang w:val="es-ES"/>
        </w:rPr>
        <w:t xml:space="preserve"> se resalta como la bebida de agua tibia que cuenta con la capacidad de curar todos los males. Según esta medicina nuestro cuerpo tiene dos fuentes de energía: el y</w:t>
      </w:r>
      <w:r w:rsidR="00705781">
        <w:rPr>
          <w:rFonts w:ascii="Arial" w:hAnsi="Arial" w:cs="Arial"/>
          <w:sz w:val="24"/>
          <w:szCs w:val="24"/>
          <w:lang w:val="es-ES"/>
        </w:rPr>
        <w:t>i</w:t>
      </w:r>
      <w:r>
        <w:rPr>
          <w:rFonts w:ascii="Arial" w:hAnsi="Arial" w:cs="Arial"/>
          <w:sz w:val="24"/>
          <w:szCs w:val="24"/>
          <w:lang w:val="es-ES"/>
        </w:rPr>
        <w:t>n y el yang, que para mantenerlos saludables debemos tenerlos equilibrados. Si el yang se vuelve muy fuerte la temperatura del cuerpo aumenta y puede ser causante de enfermedades, por lo que debemos devolverle el equilibrio, mediante el consumo de agua caliente o tibia, la cual es una bebida de yin</w:t>
      </w:r>
      <w:r w:rsidR="00C963CE">
        <w:rPr>
          <w:rFonts w:ascii="Arial" w:hAnsi="Arial" w:cs="Arial"/>
          <w:sz w:val="24"/>
          <w:szCs w:val="24"/>
          <w:lang w:val="es-ES"/>
        </w:rPr>
        <w:t xml:space="preserve"> perfecta para recuperar el equilibrio. </w:t>
      </w:r>
    </w:p>
    <w:p w14:paraId="26901B3E" w14:textId="722A476C" w:rsidR="00C963CE" w:rsidRDefault="00586276" w:rsidP="00605181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Debido a</w:t>
      </w:r>
      <w:r w:rsidR="00C963CE">
        <w:rPr>
          <w:rFonts w:ascii="Arial" w:hAnsi="Arial" w:cs="Arial"/>
          <w:sz w:val="24"/>
          <w:szCs w:val="24"/>
          <w:lang w:val="es-ES"/>
        </w:rPr>
        <w:t xml:space="preserve"> esto, cuando estás enfermo en China, los médicos recomiendan tomar agua caliente. Un ejemplo reciente en China ha sido el consumo de agua tibia con limón ácido para evitar o minimizar los síntomas de la Covid-19. Aunque el suscrito </w:t>
      </w:r>
      <w:r w:rsidR="00C963CE">
        <w:rPr>
          <w:rFonts w:ascii="Arial" w:hAnsi="Arial" w:cs="Arial"/>
          <w:sz w:val="24"/>
          <w:szCs w:val="24"/>
          <w:lang w:val="es-ES"/>
        </w:rPr>
        <w:lastRenderedPageBreak/>
        <w:t>creía que el consumo de agua tibia era milenario, una de las principales razones por l</w:t>
      </w:r>
      <w:r w:rsidR="009E7A4B">
        <w:rPr>
          <w:rFonts w:ascii="Arial" w:hAnsi="Arial" w:cs="Arial"/>
          <w:sz w:val="24"/>
          <w:szCs w:val="24"/>
          <w:lang w:val="es-ES"/>
        </w:rPr>
        <w:t>o</w:t>
      </w:r>
      <w:r w:rsidR="00C963CE">
        <w:rPr>
          <w:rFonts w:ascii="Arial" w:hAnsi="Arial" w:cs="Arial"/>
          <w:sz w:val="24"/>
          <w:szCs w:val="24"/>
          <w:lang w:val="es-ES"/>
        </w:rPr>
        <w:t xml:space="preserve"> que se empezó a consumir agua caliente en China</w:t>
      </w:r>
      <w:r w:rsidR="00705781">
        <w:rPr>
          <w:rFonts w:ascii="Arial" w:hAnsi="Arial" w:cs="Arial"/>
          <w:sz w:val="24"/>
          <w:szCs w:val="24"/>
          <w:lang w:val="es-ES"/>
        </w:rPr>
        <w:t>,</w:t>
      </w:r>
      <w:r w:rsidR="00C963CE">
        <w:rPr>
          <w:rFonts w:ascii="Arial" w:hAnsi="Arial" w:cs="Arial"/>
          <w:sz w:val="24"/>
          <w:szCs w:val="24"/>
          <w:lang w:val="es-ES"/>
        </w:rPr>
        <w:t xml:space="preserve"> es porque el agua que corría por la tubería no era potable, por lo que, para obtener agua</w:t>
      </w:r>
      <w:r>
        <w:rPr>
          <w:rFonts w:ascii="Arial" w:hAnsi="Arial" w:cs="Arial"/>
          <w:sz w:val="24"/>
          <w:szCs w:val="24"/>
          <w:lang w:val="es-ES"/>
        </w:rPr>
        <w:t xml:space="preserve"> libre</w:t>
      </w:r>
      <w:r w:rsidR="00C963CE">
        <w:rPr>
          <w:rFonts w:ascii="Arial" w:hAnsi="Arial" w:cs="Arial"/>
          <w:sz w:val="24"/>
          <w:szCs w:val="24"/>
          <w:lang w:val="es-ES"/>
        </w:rPr>
        <w:t xml:space="preserve"> de gérmenes, se les ocurrió hervir el agua. Los orientales clasifican las aguas en: </w:t>
      </w:r>
    </w:p>
    <w:p w14:paraId="72DDC3F0" w14:textId="4C174B14" w:rsidR="00C963CE" w:rsidRDefault="00C963CE" w:rsidP="00605181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963CE">
        <w:rPr>
          <w:rFonts w:ascii="Arial" w:hAnsi="Arial" w:cs="Arial"/>
          <w:b/>
          <w:bCs/>
          <w:sz w:val="24"/>
          <w:szCs w:val="24"/>
          <w:lang w:val="es-ES"/>
        </w:rPr>
        <w:t>Agua dulce</w:t>
      </w:r>
      <w:r>
        <w:rPr>
          <w:rFonts w:ascii="Arial" w:hAnsi="Arial" w:cs="Arial"/>
          <w:b/>
          <w:bCs/>
          <w:sz w:val="24"/>
          <w:szCs w:val="24"/>
          <w:lang w:val="es-ES"/>
        </w:rPr>
        <w:t>.</w:t>
      </w:r>
      <w:r>
        <w:rPr>
          <w:rFonts w:ascii="Arial" w:hAnsi="Arial" w:cs="Arial"/>
          <w:sz w:val="24"/>
          <w:szCs w:val="24"/>
          <w:lang w:val="es-ES"/>
        </w:rPr>
        <w:t xml:space="preserve"> Hablamos de agua dulce cuando tenemos agua hervida frente a nosotros pero que está a temperatura ambiente.</w:t>
      </w:r>
    </w:p>
    <w:p w14:paraId="64CFD8A2" w14:textId="784C13C7" w:rsidR="00C963CE" w:rsidRPr="00C963CE" w:rsidRDefault="00C963CE" w:rsidP="00605181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963CE">
        <w:rPr>
          <w:rFonts w:ascii="Arial" w:hAnsi="Arial" w:cs="Arial"/>
          <w:b/>
          <w:bCs/>
          <w:sz w:val="24"/>
          <w:szCs w:val="24"/>
          <w:lang w:val="es-ES"/>
        </w:rPr>
        <w:t>Agua hervida.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Aquí nos encontramos tres tipos: por un lado, agua hervida de naturaleza caliente; agua hervida de naturaleza tibia, es decir, agua hervida templada, cuya temperatura al ser bebida no difiere de la propia temperatura corporal y por último agua hervida fría, de naturaleza neutra, ésta se enfría después de haber sido hervida.</w:t>
      </w:r>
    </w:p>
    <w:p w14:paraId="73C7CC57" w14:textId="56010D39" w:rsidR="00C963CE" w:rsidRDefault="00C963CE" w:rsidP="00605181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963CE">
        <w:rPr>
          <w:rFonts w:ascii="Arial" w:hAnsi="Arial" w:cs="Arial"/>
          <w:b/>
          <w:bCs/>
          <w:sz w:val="24"/>
          <w:szCs w:val="24"/>
          <w:lang w:val="es-ES"/>
        </w:rPr>
        <w:t>Agua cruda.</w:t>
      </w:r>
      <w:r>
        <w:rPr>
          <w:rFonts w:ascii="Arial" w:hAnsi="Arial" w:cs="Arial"/>
          <w:sz w:val="24"/>
          <w:szCs w:val="24"/>
          <w:lang w:val="es-ES"/>
        </w:rPr>
        <w:t xml:space="preserve"> Esta también se divide en dos: </w:t>
      </w:r>
      <w:r w:rsidR="00041494">
        <w:rPr>
          <w:rFonts w:ascii="Arial" w:hAnsi="Arial" w:cs="Arial"/>
          <w:sz w:val="24"/>
          <w:szCs w:val="24"/>
          <w:lang w:val="es-ES"/>
        </w:rPr>
        <w:t>p</w:t>
      </w:r>
      <w:r>
        <w:rPr>
          <w:rFonts w:ascii="Arial" w:hAnsi="Arial" w:cs="Arial"/>
          <w:sz w:val="24"/>
          <w:szCs w:val="24"/>
          <w:lang w:val="es-ES"/>
        </w:rPr>
        <w:t xml:space="preserve">or un </w:t>
      </w:r>
      <w:r w:rsidR="00041494">
        <w:rPr>
          <w:rFonts w:ascii="Arial" w:hAnsi="Arial" w:cs="Arial"/>
          <w:sz w:val="24"/>
          <w:szCs w:val="24"/>
          <w:lang w:val="es-ES"/>
        </w:rPr>
        <w:t>lado,</w:t>
      </w:r>
      <w:r>
        <w:rPr>
          <w:rFonts w:ascii="Arial" w:hAnsi="Arial" w:cs="Arial"/>
          <w:sz w:val="24"/>
          <w:szCs w:val="24"/>
          <w:lang w:val="es-ES"/>
        </w:rPr>
        <w:t xml:space="preserve"> nos encontramos el agua fría de naturaleza fría, es decir que no ha sido hervida previamente y </w:t>
      </w:r>
      <w:r w:rsidR="00041494">
        <w:rPr>
          <w:rFonts w:ascii="Arial" w:hAnsi="Arial" w:cs="Arial"/>
          <w:sz w:val="24"/>
          <w:szCs w:val="24"/>
          <w:lang w:val="es-ES"/>
        </w:rPr>
        <w:t xml:space="preserve">agua helada de naturaleza muy fría, agua que tampoco ha sido hervida y se sirve a una temperatura más alta que la anterior. </w:t>
      </w:r>
    </w:p>
    <w:p w14:paraId="6CB86FAD" w14:textId="1EA15BBE" w:rsidR="00041494" w:rsidRDefault="00041494" w:rsidP="00605181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Los beneficios de beber agua caliente o tibia entre otros: ayuda a eliminar el exceso de humedad del cuerpo, promoviendo así la circulación de la sangre, relajando los músculos. Ayuda a conservar el calor del cuerpo, bebiendo agua caliente con zumos de frutas; además ayuda a eliminar con mayor rapidez las grasas.</w:t>
      </w:r>
    </w:p>
    <w:p w14:paraId="292CB480" w14:textId="0ECB460E" w:rsidR="00041494" w:rsidRDefault="00041494" w:rsidP="00605181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Como se observa</w:t>
      </w:r>
      <w:r w:rsidR="000847D6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mi estimado amigo ya casi tico-chino, me aportó un buen tema para compartir con ustedes estimados lectores.</w:t>
      </w:r>
    </w:p>
    <w:p w14:paraId="6E5177F7" w14:textId="77777777" w:rsidR="00041494" w:rsidRPr="00C963CE" w:rsidRDefault="00041494" w:rsidP="00605181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58CE810" w14:textId="77777777" w:rsidR="00605181" w:rsidRPr="00C963CE" w:rsidRDefault="00605181">
      <w:pPr>
        <w:rPr>
          <w:rFonts w:ascii="Arial" w:hAnsi="Arial" w:cs="Arial"/>
          <w:b/>
          <w:bCs/>
          <w:lang w:val="es-ES"/>
        </w:rPr>
      </w:pPr>
    </w:p>
    <w:sectPr w:rsidR="00605181" w:rsidRPr="00C963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81"/>
    <w:rsid w:val="00041494"/>
    <w:rsid w:val="000847D6"/>
    <w:rsid w:val="001A7485"/>
    <w:rsid w:val="00292877"/>
    <w:rsid w:val="00391123"/>
    <w:rsid w:val="004723BA"/>
    <w:rsid w:val="00586276"/>
    <w:rsid w:val="005E29F1"/>
    <w:rsid w:val="00605181"/>
    <w:rsid w:val="006B4E17"/>
    <w:rsid w:val="00705781"/>
    <w:rsid w:val="00711A07"/>
    <w:rsid w:val="00887368"/>
    <w:rsid w:val="009E7A4B"/>
    <w:rsid w:val="00B77014"/>
    <w:rsid w:val="00C963CE"/>
    <w:rsid w:val="00E83862"/>
    <w:rsid w:val="00EA462B"/>
    <w:rsid w:val="00E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89033"/>
  <w15:chartTrackingRefBased/>
  <w15:docId w15:val="{92DB333E-4516-48F5-8418-4085E48D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A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11A0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11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9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FAC5C15E3AE2429973591846F4340E" ma:contentTypeVersion="3" ma:contentTypeDescription="Crear nuevo documento." ma:contentTypeScope="" ma:versionID="5729203b93777b440e5d0164153e3f9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43592f6a6e75655b09be262e55608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2059B2-2BED-477C-8EF8-DEB9196F2C9C}"/>
</file>

<file path=customXml/itemProps2.xml><?xml version="1.0" encoding="utf-8"?>
<ds:datastoreItem xmlns:ds="http://schemas.openxmlformats.org/officeDocument/2006/customXml" ds:itemID="{FDB46346-56BE-47FE-842A-6A9750C8E6D1}"/>
</file>

<file path=customXml/itemProps3.xml><?xml version="1.0" encoding="utf-8"?>
<ds:datastoreItem xmlns:ds="http://schemas.openxmlformats.org/officeDocument/2006/customXml" ds:itemID="{9FBFF338-E636-4C67-8991-AC603C0FF9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Rodriguez Campos</dc:creator>
  <cp:keywords/>
  <dc:description/>
  <cp:lastModifiedBy>Darner Mora Alvarado</cp:lastModifiedBy>
  <cp:revision>4</cp:revision>
  <dcterms:created xsi:type="dcterms:W3CDTF">2023-05-05T12:03:00Z</dcterms:created>
  <dcterms:modified xsi:type="dcterms:W3CDTF">2023-05-10T13:34:00Z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0x01010064FAC5C15E3AE2429973591846F4340E</vt:lpwstr>
  </property>
</Properties>
</file>